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F312" w14:textId="77777777" w:rsidR="00E0479B" w:rsidRPr="00AF2527" w:rsidRDefault="00E0479B" w:rsidP="00E0479B">
      <w:pPr>
        <w:pStyle w:val="Header"/>
        <w:rPr>
          <w:b/>
          <w:bCs/>
          <w:sz w:val="32"/>
        </w:rPr>
      </w:pPr>
      <w:r w:rsidRPr="00AF2527">
        <w:rPr>
          <w:b/>
          <w:bCs/>
          <w:sz w:val="32"/>
        </w:rPr>
        <w:t>Writing Nuclear Equations:</w:t>
      </w:r>
    </w:p>
    <w:p w14:paraId="5BF2BE79" w14:textId="77777777" w:rsidR="00E0479B" w:rsidRPr="00AF2527" w:rsidRDefault="00E0479B" w:rsidP="00E0479B">
      <w:pPr>
        <w:pStyle w:val="Header"/>
        <w:rPr>
          <w:sz w:val="12"/>
        </w:rPr>
      </w:pPr>
    </w:p>
    <w:p w14:paraId="0A8205FF" w14:textId="77777777" w:rsidR="00E0479B" w:rsidRPr="00874CB2" w:rsidRDefault="00E0479B" w:rsidP="00E0479B">
      <w:pPr>
        <w:pStyle w:val="Header"/>
        <w:rPr>
          <w:b/>
          <w:bCs/>
          <w:sz w:val="24"/>
        </w:rPr>
      </w:pPr>
      <w:r w:rsidRPr="00874CB2">
        <w:rPr>
          <w:b/>
          <w:bCs/>
          <w:sz w:val="24"/>
        </w:rPr>
        <w:t>Nuclear Symbols</w:t>
      </w:r>
    </w:p>
    <w:p w14:paraId="392CB98A" w14:textId="77777777" w:rsidR="00E0479B" w:rsidRPr="002A7711" w:rsidRDefault="00E0479B" w:rsidP="00E0479B">
      <w:pPr>
        <w:pStyle w:val="Header"/>
        <w:ind w:left="720"/>
        <w:jc w:val="both"/>
        <w:rPr>
          <w:sz w:val="22"/>
          <w:szCs w:val="22"/>
        </w:rPr>
      </w:pPr>
      <w:r w:rsidRPr="002A7711">
        <w:rPr>
          <w:sz w:val="22"/>
          <w:szCs w:val="22"/>
        </w:rPr>
        <w:t>neutron</w:t>
      </w:r>
      <w:r w:rsidRPr="002A7711">
        <w:rPr>
          <w:sz w:val="22"/>
          <w:szCs w:val="22"/>
        </w:rPr>
        <w:tab/>
      </w:r>
      <w:r>
        <w:rPr>
          <w:sz w:val="22"/>
          <w:szCs w:val="22"/>
        </w:rPr>
        <w:t xml:space="preserve">     </w:t>
      </w:r>
      <w:r w:rsidRPr="002A7711">
        <w:rPr>
          <w:position w:val="-12"/>
          <w:sz w:val="22"/>
          <w:szCs w:val="22"/>
        </w:rPr>
        <w:object w:dxaOrig="320" w:dyaOrig="380" w14:anchorId="6847F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19.1pt" o:ole="">
            <v:imagedata r:id="rId5" o:title=""/>
          </v:shape>
          <o:OLEObject Type="Embed" ProgID="Equation.3" ShapeID="_x0000_i1025" DrawAspect="Content" ObjectID="_1708503117" r:id="rId6"/>
        </w:object>
      </w:r>
    </w:p>
    <w:p w14:paraId="03D6BBED" w14:textId="77777777" w:rsidR="00E0479B" w:rsidRPr="002A7711" w:rsidRDefault="00E0479B" w:rsidP="00E0479B">
      <w:pPr>
        <w:pStyle w:val="Header"/>
        <w:ind w:left="720"/>
        <w:jc w:val="both"/>
        <w:rPr>
          <w:sz w:val="22"/>
          <w:szCs w:val="22"/>
        </w:rPr>
      </w:pPr>
      <w:r w:rsidRPr="002A7711">
        <w:rPr>
          <w:sz w:val="22"/>
          <w:szCs w:val="22"/>
        </w:rPr>
        <w:t>protons</w:t>
      </w:r>
      <w:r w:rsidRPr="002A7711">
        <w:rPr>
          <w:sz w:val="22"/>
          <w:szCs w:val="22"/>
        </w:rPr>
        <w:tab/>
      </w:r>
      <w:r>
        <w:rPr>
          <w:sz w:val="22"/>
          <w:szCs w:val="22"/>
        </w:rPr>
        <w:t xml:space="preserve">     </w:t>
      </w:r>
      <w:r w:rsidRPr="002A7711">
        <w:rPr>
          <w:position w:val="-10"/>
          <w:sz w:val="22"/>
          <w:szCs w:val="22"/>
        </w:rPr>
        <w:object w:dxaOrig="340" w:dyaOrig="360" w14:anchorId="2BBA8E15">
          <v:shape id="_x0000_i1026" type="#_x0000_t75" style="width:17.05pt;height:18.1pt" o:ole="">
            <v:imagedata r:id="rId7" o:title=""/>
          </v:shape>
          <o:OLEObject Type="Embed" ProgID="Equation.3" ShapeID="_x0000_i1026" DrawAspect="Content" ObjectID="_1708503118" r:id="rId8"/>
        </w:object>
      </w:r>
    </w:p>
    <w:p w14:paraId="5FF42FF0" w14:textId="77777777" w:rsidR="00E0479B" w:rsidRPr="002A7711" w:rsidRDefault="00E0479B" w:rsidP="00E0479B">
      <w:pPr>
        <w:pStyle w:val="Header"/>
        <w:tabs>
          <w:tab w:val="clear" w:pos="4320"/>
          <w:tab w:val="center" w:pos="4730"/>
        </w:tabs>
        <w:ind w:left="720"/>
        <w:jc w:val="both"/>
        <w:rPr>
          <w:sz w:val="22"/>
          <w:szCs w:val="22"/>
        </w:rPr>
      </w:pPr>
      <w:r w:rsidRPr="002A7711">
        <w:rPr>
          <w:sz w:val="22"/>
          <w:szCs w:val="22"/>
        </w:rPr>
        <w:t xml:space="preserve">alpha particle (helium </w:t>
      </w:r>
      <w:proofErr w:type="gramStart"/>
      <w:r w:rsidRPr="002A7711">
        <w:rPr>
          <w:sz w:val="22"/>
          <w:szCs w:val="22"/>
        </w:rPr>
        <w:t>nucleus)</w:t>
      </w:r>
      <w:r>
        <w:rPr>
          <w:sz w:val="22"/>
          <w:szCs w:val="22"/>
        </w:rPr>
        <w:t xml:space="preserve">   </w:t>
      </w:r>
      <w:proofErr w:type="gramEnd"/>
      <w:r>
        <w:rPr>
          <w:sz w:val="22"/>
          <w:szCs w:val="22"/>
        </w:rPr>
        <w:t xml:space="preserve">       </w:t>
      </w:r>
      <w:r w:rsidRPr="002A7711">
        <w:rPr>
          <w:position w:val="-10"/>
          <w:sz w:val="22"/>
          <w:szCs w:val="22"/>
        </w:rPr>
        <w:object w:dxaOrig="460" w:dyaOrig="360" w14:anchorId="2EE98EA7">
          <v:shape id="_x0000_i1027" type="#_x0000_t75" style="width:22.85pt;height:18.1pt" o:ole="">
            <v:imagedata r:id="rId9" o:title=""/>
          </v:shape>
          <o:OLEObject Type="Embed" ProgID="Equation.3" ShapeID="_x0000_i1027" DrawAspect="Content" ObjectID="_1708503119" r:id="rId10"/>
        </w:object>
      </w:r>
      <w:r>
        <w:rPr>
          <w:sz w:val="22"/>
          <w:szCs w:val="22"/>
        </w:rPr>
        <w:t xml:space="preserve">or </w:t>
      </w:r>
      <w:r w:rsidRPr="00AE2159">
        <w:rPr>
          <w:position w:val="-10"/>
          <w:sz w:val="22"/>
          <w:szCs w:val="22"/>
        </w:rPr>
        <w:object w:dxaOrig="340" w:dyaOrig="360" w14:anchorId="51125A09">
          <v:shape id="_x0000_i1028" type="#_x0000_t75" style="width:17.05pt;height:18.1pt" o:ole="">
            <v:imagedata r:id="rId11" o:title=""/>
          </v:shape>
          <o:OLEObject Type="Embed" ProgID="Equation.3" ShapeID="_x0000_i1028" DrawAspect="Content" ObjectID="_1708503120" r:id="rId12"/>
        </w:object>
      </w:r>
    </w:p>
    <w:p w14:paraId="35DFF6E9" w14:textId="77777777" w:rsidR="00E0479B" w:rsidRPr="002A7711" w:rsidRDefault="00E0479B" w:rsidP="00E0479B">
      <w:pPr>
        <w:pStyle w:val="Header"/>
        <w:ind w:left="720"/>
        <w:jc w:val="both"/>
        <w:rPr>
          <w:sz w:val="22"/>
          <w:szCs w:val="22"/>
        </w:rPr>
      </w:pPr>
      <w:r w:rsidRPr="002A7711">
        <w:rPr>
          <w:sz w:val="22"/>
          <w:szCs w:val="22"/>
        </w:rPr>
        <w:t>beta particle (high speed electron)</w:t>
      </w:r>
      <w:r w:rsidRPr="002A7711">
        <w:rPr>
          <w:sz w:val="22"/>
          <w:szCs w:val="22"/>
        </w:rPr>
        <w:tab/>
      </w:r>
      <w:r>
        <w:rPr>
          <w:sz w:val="22"/>
          <w:szCs w:val="22"/>
        </w:rPr>
        <w:t xml:space="preserve">    </w:t>
      </w:r>
      <w:r w:rsidRPr="002A7711">
        <w:rPr>
          <w:position w:val="-10"/>
          <w:sz w:val="22"/>
          <w:szCs w:val="22"/>
        </w:rPr>
        <w:object w:dxaOrig="340" w:dyaOrig="360" w14:anchorId="4814DC0B">
          <v:shape id="_x0000_i1029" type="#_x0000_t75" style="width:17.05pt;height:18.1pt" o:ole="">
            <v:imagedata r:id="rId13" o:title=""/>
          </v:shape>
          <o:OLEObject Type="Embed" ProgID="Equation.3" ShapeID="_x0000_i1029" DrawAspect="Content" ObjectID="_1708503121" r:id="rId14"/>
        </w:object>
      </w:r>
      <w:r>
        <w:rPr>
          <w:sz w:val="22"/>
          <w:szCs w:val="22"/>
        </w:rPr>
        <w:t xml:space="preserve">  or  </w:t>
      </w:r>
      <w:r w:rsidRPr="00AE2159">
        <w:rPr>
          <w:position w:val="-10"/>
          <w:sz w:val="22"/>
          <w:szCs w:val="22"/>
        </w:rPr>
        <w:object w:dxaOrig="360" w:dyaOrig="360" w14:anchorId="634A647E">
          <v:shape id="_x0000_i1030" type="#_x0000_t75" style="width:18.1pt;height:18.1pt" o:ole="">
            <v:imagedata r:id="rId15" o:title=""/>
          </v:shape>
          <o:OLEObject Type="Embed" ProgID="Equation.3" ShapeID="_x0000_i1030" DrawAspect="Content" ObjectID="_1708503122" r:id="rId16"/>
        </w:object>
      </w:r>
    </w:p>
    <w:p w14:paraId="6C10119F" w14:textId="77777777" w:rsidR="00E0479B" w:rsidRPr="002A7711" w:rsidRDefault="00E0479B" w:rsidP="00E0479B">
      <w:pPr>
        <w:pStyle w:val="Header"/>
        <w:ind w:left="720"/>
        <w:jc w:val="both"/>
        <w:rPr>
          <w:sz w:val="22"/>
          <w:szCs w:val="22"/>
        </w:rPr>
      </w:pPr>
      <w:r w:rsidRPr="002A7711">
        <w:rPr>
          <w:sz w:val="22"/>
          <w:szCs w:val="22"/>
        </w:rPr>
        <w:t>positron</w:t>
      </w:r>
      <w:r w:rsidRPr="002A7711">
        <w:rPr>
          <w:sz w:val="22"/>
          <w:szCs w:val="22"/>
        </w:rPr>
        <w:tab/>
      </w:r>
      <w:r>
        <w:rPr>
          <w:sz w:val="22"/>
          <w:szCs w:val="22"/>
        </w:rPr>
        <w:t xml:space="preserve">                 </w:t>
      </w:r>
      <w:r w:rsidRPr="002A7711">
        <w:rPr>
          <w:position w:val="-10"/>
          <w:sz w:val="22"/>
          <w:szCs w:val="22"/>
        </w:rPr>
        <w:object w:dxaOrig="360" w:dyaOrig="360" w14:anchorId="37FE0F17">
          <v:shape id="_x0000_i1031" type="#_x0000_t75" style="width:18.1pt;height:18.1pt" o:ole="">
            <v:imagedata r:id="rId17" o:title=""/>
          </v:shape>
          <o:OLEObject Type="Embed" ProgID="Equation.3" ShapeID="_x0000_i1031" DrawAspect="Content" ObjectID="_1708503123" r:id="rId18"/>
        </w:object>
      </w:r>
      <w:r>
        <w:rPr>
          <w:sz w:val="22"/>
          <w:szCs w:val="22"/>
        </w:rPr>
        <w:t xml:space="preserve">  or </w:t>
      </w:r>
      <w:r w:rsidRPr="00AE2159">
        <w:rPr>
          <w:position w:val="-10"/>
          <w:sz w:val="22"/>
          <w:szCs w:val="22"/>
        </w:rPr>
        <w:object w:dxaOrig="360" w:dyaOrig="360" w14:anchorId="2895AC9D">
          <v:shape id="_x0000_i1032" type="#_x0000_t75" style="width:18.1pt;height:18.1pt" o:ole="">
            <v:imagedata r:id="rId19" o:title=""/>
          </v:shape>
          <o:OLEObject Type="Embed" ProgID="Equation.3" ShapeID="_x0000_i1032" DrawAspect="Content" ObjectID="_1708503124" r:id="rId20"/>
        </w:object>
      </w:r>
    </w:p>
    <w:p w14:paraId="3F80FDD1" w14:textId="77777777" w:rsidR="00E0479B" w:rsidRDefault="00E0479B" w:rsidP="00E0479B">
      <w:pPr>
        <w:pStyle w:val="Header"/>
        <w:ind w:left="720"/>
        <w:jc w:val="both"/>
        <w:rPr>
          <w:sz w:val="22"/>
          <w:szCs w:val="22"/>
        </w:rPr>
      </w:pPr>
      <w:r w:rsidRPr="002A7711">
        <w:rPr>
          <w:sz w:val="22"/>
          <w:szCs w:val="22"/>
        </w:rPr>
        <w:t>gamma radiation</w:t>
      </w:r>
      <w:r w:rsidRPr="002A7711">
        <w:rPr>
          <w:sz w:val="22"/>
          <w:szCs w:val="22"/>
        </w:rPr>
        <w:tab/>
      </w:r>
      <w:r>
        <w:rPr>
          <w:sz w:val="22"/>
          <w:szCs w:val="22"/>
        </w:rPr>
        <w:t xml:space="preserve">     </w:t>
      </w:r>
      <w:r w:rsidRPr="002A7711">
        <w:rPr>
          <w:position w:val="-12"/>
          <w:sz w:val="22"/>
          <w:szCs w:val="22"/>
        </w:rPr>
        <w:object w:dxaOrig="300" w:dyaOrig="380" w14:anchorId="110BD2E9">
          <v:shape id="_x0000_i1033" type="#_x0000_t75" style="width:15pt;height:19.1pt" o:ole="">
            <v:imagedata r:id="rId21" o:title=""/>
          </v:shape>
          <o:OLEObject Type="Embed" ProgID="Equation.3" ShapeID="_x0000_i1033" DrawAspect="Content" ObjectID="_1708503125" r:id="rId22"/>
        </w:object>
      </w:r>
    </w:p>
    <w:p w14:paraId="52961AE8" w14:textId="77777777" w:rsidR="00E0479B" w:rsidRPr="002A7711" w:rsidRDefault="00E0479B" w:rsidP="00E0479B">
      <w:pPr>
        <w:pStyle w:val="Header"/>
        <w:ind w:left="720"/>
        <w:jc w:val="both"/>
        <w:rPr>
          <w:sz w:val="22"/>
          <w:szCs w:val="22"/>
        </w:rPr>
      </w:pPr>
    </w:p>
    <w:p w14:paraId="63932A45" w14:textId="77777777" w:rsidR="00E0479B" w:rsidRPr="00874CB2" w:rsidRDefault="00E0479B" w:rsidP="00E0479B">
      <w:pPr>
        <w:pStyle w:val="Header"/>
        <w:rPr>
          <w:b/>
          <w:bCs/>
          <w:sz w:val="24"/>
        </w:rPr>
      </w:pPr>
      <w:r w:rsidRPr="00874CB2">
        <w:rPr>
          <w:b/>
          <w:bCs/>
          <w:sz w:val="24"/>
        </w:rPr>
        <w:t>Writing Equations</w:t>
      </w:r>
    </w:p>
    <w:p w14:paraId="1FC979CD" w14:textId="36419963" w:rsidR="00E0479B" w:rsidRPr="002A7711" w:rsidRDefault="00E0479B" w:rsidP="00E0479B">
      <w:pPr>
        <w:pStyle w:val="Header"/>
        <w:rPr>
          <w:sz w:val="22"/>
          <w:szCs w:val="22"/>
        </w:rPr>
      </w:pPr>
      <w:r w:rsidRPr="002A7711">
        <w:rPr>
          <w:sz w:val="22"/>
          <w:szCs w:val="22"/>
        </w:rPr>
        <w:t>Natural reactions are ones that occur spontaneously to stabilise an atom. Artificial reactions are ones that occur due to bombardment by a particle.</w:t>
      </w:r>
      <w:r w:rsidR="00AE37E7">
        <w:rPr>
          <w:sz w:val="22"/>
          <w:szCs w:val="22"/>
        </w:rPr>
        <w:t xml:space="preserve"> </w:t>
      </w:r>
      <w:r w:rsidRPr="002A7711">
        <w:rPr>
          <w:sz w:val="22"/>
          <w:szCs w:val="22"/>
        </w:rPr>
        <w:t xml:space="preserve">When balancing equations, the sum of the mass numbers on the </w:t>
      </w:r>
      <w:proofErr w:type="gramStart"/>
      <w:r w:rsidRPr="002A7711">
        <w:rPr>
          <w:sz w:val="22"/>
          <w:szCs w:val="22"/>
        </w:rPr>
        <w:t>left hand</w:t>
      </w:r>
      <w:proofErr w:type="gramEnd"/>
      <w:r w:rsidRPr="002A7711">
        <w:rPr>
          <w:sz w:val="22"/>
          <w:szCs w:val="22"/>
        </w:rPr>
        <w:t xml:space="preserve"> side must equal the sum of the mass numbers on the right hand side, likewise, the sum of the atomic numbers on the left hand side must equal the sum of the atomic numbers on the right hand side. </w:t>
      </w:r>
    </w:p>
    <w:p w14:paraId="0F52740F" w14:textId="77777777" w:rsidR="00E0479B" w:rsidRPr="002A7711" w:rsidRDefault="00E0479B" w:rsidP="00E0479B">
      <w:pPr>
        <w:pStyle w:val="Header"/>
        <w:rPr>
          <w:sz w:val="22"/>
          <w:szCs w:val="22"/>
        </w:rPr>
      </w:pPr>
    </w:p>
    <w:p w14:paraId="693B1AF8" w14:textId="22101B71" w:rsidR="00E0479B" w:rsidRPr="002A7711" w:rsidRDefault="00E0479B" w:rsidP="00E0479B">
      <w:pPr>
        <w:pStyle w:val="Header"/>
        <w:rPr>
          <w:sz w:val="22"/>
          <w:szCs w:val="22"/>
        </w:rPr>
      </w:pPr>
      <w:r w:rsidRPr="002A7711">
        <w:rPr>
          <w:bCs/>
          <w:sz w:val="22"/>
          <w:szCs w:val="22"/>
          <w:u w:val="single"/>
        </w:rPr>
        <w:t>Natural Radiation</w:t>
      </w:r>
      <w:r w:rsidRPr="002A7711">
        <w:rPr>
          <w:sz w:val="22"/>
          <w:szCs w:val="22"/>
        </w:rPr>
        <w:t>:</w:t>
      </w:r>
      <w:r w:rsidR="00AE37E7">
        <w:rPr>
          <w:sz w:val="22"/>
          <w:szCs w:val="22"/>
        </w:rPr>
        <w:t xml:space="preserve"> </w:t>
      </w:r>
      <w:r w:rsidRPr="002A7711">
        <w:rPr>
          <w:sz w:val="22"/>
          <w:szCs w:val="22"/>
        </w:rPr>
        <w:t xml:space="preserve">For example, part of the decay series for </w:t>
      </w:r>
      <w:r w:rsidR="00896195">
        <w:rPr>
          <w:sz w:val="22"/>
          <w:szCs w:val="22"/>
        </w:rPr>
        <w:t>u</w:t>
      </w:r>
      <w:r w:rsidRPr="002A7711">
        <w:rPr>
          <w:sz w:val="22"/>
          <w:szCs w:val="22"/>
        </w:rPr>
        <w:t>ranium.</w:t>
      </w:r>
    </w:p>
    <w:p w14:paraId="1B868CCA" w14:textId="042B0DFC" w:rsidR="00E0479B" w:rsidRPr="002A7711" w:rsidRDefault="00E0479B" w:rsidP="00E0479B">
      <w:pPr>
        <w:pStyle w:val="Header"/>
        <w:widowControl w:val="0"/>
        <w:numPr>
          <w:ilvl w:val="0"/>
          <w:numId w:val="1"/>
        </w:numPr>
        <w:tabs>
          <w:tab w:val="clear" w:pos="4320"/>
          <w:tab w:val="clear" w:pos="8640"/>
        </w:tabs>
        <w:adjustRightInd w:val="0"/>
        <w:spacing w:line="360" w:lineRule="auto"/>
        <w:textAlignment w:val="baseline"/>
        <w:rPr>
          <w:sz w:val="22"/>
          <w:szCs w:val="22"/>
        </w:rPr>
      </w:pPr>
      <w:r w:rsidRPr="002A7711">
        <w:rPr>
          <w:sz w:val="22"/>
          <w:szCs w:val="22"/>
        </w:rPr>
        <w:t>Formation of</w:t>
      </w:r>
      <w:r w:rsidR="00AE37E7">
        <w:rPr>
          <w:sz w:val="22"/>
          <w:szCs w:val="22"/>
        </w:rPr>
        <w:t xml:space="preserve"> </w:t>
      </w:r>
      <w:r w:rsidRPr="002A7711">
        <w:rPr>
          <w:sz w:val="22"/>
          <w:szCs w:val="22"/>
        </w:rPr>
        <w:t>thorium-234 from uranium-238</w:t>
      </w:r>
      <w:r w:rsidR="00AE37E7">
        <w:rPr>
          <w:sz w:val="22"/>
          <w:szCs w:val="22"/>
        </w:rPr>
        <w:t>,</w:t>
      </w:r>
      <w:r w:rsidRPr="002A7711">
        <w:rPr>
          <w:sz w:val="22"/>
          <w:szCs w:val="22"/>
        </w:rPr>
        <w:t xml:space="preserve"> releasing a radiation</w:t>
      </w:r>
      <w:r w:rsidR="00AE37E7">
        <w:rPr>
          <w:sz w:val="22"/>
          <w:szCs w:val="22"/>
        </w:rPr>
        <w:t xml:space="preserve"> particle</w:t>
      </w:r>
      <w:r w:rsidRPr="002A7711">
        <w:rPr>
          <w:sz w:val="22"/>
          <w:szCs w:val="22"/>
        </w:rPr>
        <w:t>.</w:t>
      </w:r>
    </w:p>
    <w:p w14:paraId="13D3DC0E" w14:textId="596C8DDD" w:rsidR="00E0479B" w:rsidRDefault="002054BB" w:rsidP="00E0479B">
      <w:pPr>
        <w:pStyle w:val="Header"/>
        <w:ind w:firstLine="340"/>
        <w:rPr>
          <w:sz w:val="22"/>
          <w:szCs w:val="22"/>
        </w:rPr>
      </w:pPr>
      <w:r>
        <w:rPr>
          <w:noProof/>
          <w:sz w:val="22"/>
          <w:szCs w:val="22"/>
        </w:rPr>
        <w:object w:dxaOrig="1440" w:dyaOrig="1440" w14:anchorId="0DA70040">
          <v:shape id="_x0000_s1026" type="#_x0000_t75" style="position:absolute;left:0;text-align:left;margin-left:297pt;margin-top:16.2pt;width:23.25pt;height:18pt;z-index:251659264">
            <v:imagedata r:id="rId23" o:title=""/>
          </v:shape>
          <o:OLEObject Type="Embed" ProgID="Equation.3" ShapeID="_x0000_s1026" DrawAspect="Content" ObjectID="_1708503143" r:id="rId24"/>
        </w:object>
      </w:r>
      <w:r w:rsidR="00E0479B" w:rsidRPr="002A7711">
        <w:rPr>
          <w:position w:val="-12"/>
          <w:sz w:val="22"/>
          <w:szCs w:val="22"/>
        </w:rPr>
        <w:object w:dxaOrig="2079" w:dyaOrig="380" w14:anchorId="5AC1554A">
          <v:shape id="_x0000_i1035" type="#_x0000_t75" style="width:104.1pt;height:19.1pt" o:ole="">
            <v:imagedata r:id="rId25" o:title=""/>
          </v:shape>
          <o:OLEObject Type="Embed" ProgID="Equation.3" ShapeID="_x0000_i1035" DrawAspect="Content" ObjectID="_1708503126" r:id="rId26"/>
        </w:object>
      </w:r>
      <w:r w:rsidR="00E0479B" w:rsidRPr="002A7711">
        <w:rPr>
          <w:sz w:val="22"/>
          <w:szCs w:val="22"/>
        </w:rPr>
        <w:t xml:space="preserve">      what is X?</w:t>
      </w:r>
    </w:p>
    <w:p w14:paraId="41ADC12E" w14:textId="77777777" w:rsidR="00E0479B" w:rsidRDefault="00E0479B" w:rsidP="00E0479B">
      <w:pPr>
        <w:pStyle w:val="Header"/>
        <w:rPr>
          <w:sz w:val="22"/>
          <w:szCs w:val="22"/>
        </w:rPr>
      </w:pPr>
    </w:p>
    <w:p w14:paraId="41D8CF1D" w14:textId="77777777" w:rsidR="00E0479B" w:rsidRDefault="00E0479B" w:rsidP="00E0479B">
      <w:pPr>
        <w:pStyle w:val="Header"/>
        <w:rPr>
          <w:sz w:val="22"/>
          <w:szCs w:val="22"/>
        </w:rPr>
      </w:pPr>
    </w:p>
    <w:p w14:paraId="358E575D" w14:textId="77777777" w:rsidR="00E0479B" w:rsidRPr="002A7711" w:rsidRDefault="00E0479B" w:rsidP="00E0479B">
      <w:pPr>
        <w:pStyle w:val="Header"/>
        <w:rPr>
          <w:sz w:val="22"/>
          <w:szCs w:val="22"/>
        </w:rPr>
      </w:pPr>
    </w:p>
    <w:p w14:paraId="30BA5DBB" w14:textId="080FEC48" w:rsidR="00E0479B" w:rsidRPr="002A7711" w:rsidRDefault="00E0479B" w:rsidP="00E0479B">
      <w:pPr>
        <w:pStyle w:val="Header"/>
        <w:widowControl w:val="0"/>
        <w:numPr>
          <w:ilvl w:val="0"/>
          <w:numId w:val="1"/>
        </w:numPr>
        <w:tabs>
          <w:tab w:val="clear" w:pos="4320"/>
          <w:tab w:val="clear" w:pos="8640"/>
        </w:tabs>
        <w:adjustRightInd w:val="0"/>
        <w:spacing w:line="360" w:lineRule="auto"/>
        <w:textAlignment w:val="baseline"/>
        <w:rPr>
          <w:sz w:val="22"/>
          <w:szCs w:val="22"/>
        </w:rPr>
      </w:pPr>
      <w:r w:rsidRPr="002A7711">
        <w:rPr>
          <w:sz w:val="22"/>
          <w:szCs w:val="22"/>
        </w:rPr>
        <w:t>Thorium-234 then naturally decays to protactinium-234 and a radiation</w:t>
      </w:r>
      <w:r w:rsidR="00AE37E7">
        <w:rPr>
          <w:sz w:val="22"/>
          <w:szCs w:val="22"/>
        </w:rPr>
        <w:t xml:space="preserve"> particle</w:t>
      </w:r>
      <w:r w:rsidRPr="002A7711">
        <w:rPr>
          <w:sz w:val="22"/>
          <w:szCs w:val="22"/>
        </w:rPr>
        <w:t xml:space="preserve">. </w:t>
      </w:r>
    </w:p>
    <w:p w14:paraId="78AAABB1" w14:textId="32367430" w:rsidR="00E0479B" w:rsidRDefault="00E0479B" w:rsidP="00E0479B">
      <w:pPr>
        <w:pStyle w:val="Header"/>
        <w:ind w:firstLine="340"/>
        <w:rPr>
          <w:sz w:val="22"/>
          <w:szCs w:val="22"/>
        </w:rPr>
      </w:pPr>
      <w:r w:rsidRPr="002A7711">
        <w:rPr>
          <w:position w:val="-12"/>
          <w:sz w:val="22"/>
          <w:szCs w:val="22"/>
        </w:rPr>
        <w:object w:dxaOrig="2100" w:dyaOrig="380" w14:anchorId="45F1E102">
          <v:shape id="_x0000_i1036" type="#_x0000_t75" style="width:105.1pt;height:19.1pt" o:ole="">
            <v:imagedata r:id="rId27" o:title=""/>
          </v:shape>
          <o:OLEObject Type="Embed" ProgID="Equation.3" ShapeID="_x0000_i1036" DrawAspect="Content" ObjectID="_1708503127" r:id="rId28"/>
        </w:object>
      </w:r>
      <w:r w:rsidRPr="002A7711">
        <w:rPr>
          <w:sz w:val="22"/>
          <w:szCs w:val="22"/>
        </w:rPr>
        <w:t xml:space="preserve">     what is Y?</w:t>
      </w:r>
    </w:p>
    <w:p w14:paraId="4689A08F" w14:textId="77777777" w:rsidR="00E0479B" w:rsidRDefault="00E0479B" w:rsidP="00E0479B">
      <w:pPr>
        <w:pStyle w:val="Header"/>
        <w:ind w:firstLine="340"/>
        <w:rPr>
          <w:sz w:val="22"/>
          <w:szCs w:val="22"/>
        </w:rPr>
      </w:pPr>
      <w:r w:rsidRPr="002A7711">
        <w:rPr>
          <w:sz w:val="22"/>
          <w:szCs w:val="22"/>
        </w:rPr>
        <w:t>.</w:t>
      </w:r>
    </w:p>
    <w:p w14:paraId="28E16026" w14:textId="77777777" w:rsidR="00E0479B" w:rsidRPr="002A7711" w:rsidRDefault="00E0479B" w:rsidP="00E0479B">
      <w:pPr>
        <w:pStyle w:val="Header"/>
        <w:ind w:firstLine="340"/>
        <w:rPr>
          <w:sz w:val="22"/>
          <w:szCs w:val="22"/>
        </w:rPr>
      </w:pPr>
    </w:p>
    <w:p w14:paraId="69324F3E" w14:textId="77777777" w:rsidR="00E0479B" w:rsidRPr="002A7711" w:rsidRDefault="00E0479B" w:rsidP="00E0479B">
      <w:pPr>
        <w:pStyle w:val="Header"/>
        <w:rPr>
          <w:sz w:val="22"/>
          <w:szCs w:val="22"/>
        </w:rPr>
      </w:pPr>
    </w:p>
    <w:p w14:paraId="4A16FBA1" w14:textId="596BA9FE" w:rsidR="00E0479B" w:rsidRPr="002A7711" w:rsidRDefault="00E0479B" w:rsidP="00E0479B">
      <w:pPr>
        <w:pStyle w:val="Header"/>
        <w:rPr>
          <w:sz w:val="22"/>
          <w:szCs w:val="22"/>
        </w:rPr>
      </w:pPr>
      <w:r w:rsidRPr="002A7711">
        <w:rPr>
          <w:bCs/>
          <w:sz w:val="22"/>
          <w:szCs w:val="22"/>
          <w:u w:val="single"/>
        </w:rPr>
        <w:t>Artificial Radiation</w:t>
      </w:r>
      <w:r w:rsidRPr="002A7711">
        <w:rPr>
          <w:sz w:val="22"/>
          <w:szCs w:val="22"/>
        </w:rPr>
        <w:t>: For example, bombardment of a nitrogen-14 atom with alpha particles produce</w:t>
      </w:r>
      <w:r w:rsidR="00896195">
        <w:rPr>
          <w:sz w:val="22"/>
          <w:szCs w:val="22"/>
        </w:rPr>
        <w:t>s</w:t>
      </w:r>
      <w:r w:rsidRPr="002A7711">
        <w:rPr>
          <w:sz w:val="22"/>
          <w:szCs w:val="22"/>
        </w:rPr>
        <w:t xml:space="preserve"> oxygen-17 and what? </w:t>
      </w:r>
    </w:p>
    <w:p w14:paraId="6EC01DDC" w14:textId="77777777" w:rsidR="00E0479B" w:rsidRPr="002A7711" w:rsidRDefault="00E0479B" w:rsidP="00E0479B">
      <w:pPr>
        <w:pStyle w:val="Header"/>
        <w:rPr>
          <w:sz w:val="22"/>
          <w:szCs w:val="22"/>
        </w:rPr>
      </w:pPr>
    </w:p>
    <w:p w14:paraId="5B4680F9" w14:textId="4DFDBB4E" w:rsidR="00E0479B" w:rsidRDefault="00E0479B" w:rsidP="00E0479B">
      <w:pPr>
        <w:pStyle w:val="Header"/>
        <w:rPr>
          <w:sz w:val="22"/>
          <w:szCs w:val="22"/>
        </w:rPr>
      </w:pPr>
      <w:r w:rsidRPr="002A7711">
        <w:rPr>
          <w:position w:val="-12"/>
          <w:sz w:val="22"/>
          <w:szCs w:val="22"/>
        </w:rPr>
        <w:object w:dxaOrig="2540" w:dyaOrig="380" w14:anchorId="6B51DD7E">
          <v:shape id="_x0000_i1037" type="#_x0000_t75" style="width:127.3pt;height:19.1pt" o:ole="">
            <v:imagedata r:id="rId29" o:title=""/>
          </v:shape>
          <o:OLEObject Type="Embed" ProgID="Equation.3" ShapeID="_x0000_i1037" DrawAspect="Content" ObjectID="_1708503128" r:id="rId30"/>
        </w:object>
      </w:r>
      <w:r w:rsidRPr="002A7711">
        <w:rPr>
          <w:sz w:val="22"/>
          <w:szCs w:val="22"/>
        </w:rPr>
        <w:t xml:space="preserve">  </w:t>
      </w:r>
      <w:r w:rsidR="00896195">
        <w:rPr>
          <w:sz w:val="22"/>
          <w:szCs w:val="22"/>
        </w:rPr>
        <w:t xml:space="preserve">   </w:t>
      </w:r>
      <w:r w:rsidRPr="002A7711">
        <w:rPr>
          <w:sz w:val="22"/>
          <w:szCs w:val="22"/>
        </w:rPr>
        <w:t>what is Z</w:t>
      </w:r>
      <w:r w:rsidR="00896195">
        <w:rPr>
          <w:sz w:val="22"/>
          <w:szCs w:val="22"/>
        </w:rPr>
        <w:t>?</w:t>
      </w:r>
    </w:p>
    <w:p w14:paraId="3ACEBAA2" w14:textId="77777777" w:rsidR="00E0479B" w:rsidRDefault="00E0479B" w:rsidP="00E0479B">
      <w:pPr>
        <w:pStyle w:val="Header"/>
        <w:rPr>
          <w:sz w:val="22"/>
          <w:szCs w:val="22"/>
        </w:rPr>
      </w:pPr>
    </w:p>
    <w:p w14:paraId="27DA9B17" w14:textId="77777777" w:rsidR="00E0479B" w:rsidRDefault="00E0479B" w:rsidP="00E0479B">
      <w:pPr>
        <w:pStyle w:val="Header"/>
        <w:rPr>
          <w:sz w:val="22"/>
          <w:szCs w:val="22"/>
        </w:rPr>
      </w:pPr>
    </w:p>
    <w:p w14:paraId="087C8AB7" w14:textId="77777777" w:rsidR="00E0479B" w:rsidRPr="002A7711" w:rsidRDefault="00E0479B" w:rsidP="00E0479B">
      <w:pPr>
        <w:pStyle w:val="Header"/>
        <w:rPr>
          <w:b/>
          <w:bCs/>
          <w:sz w:val="22"/>
          <w:szCs w:val="22"/>
        </w:rPr>
      </w:pPr>
    </w:p>
    <w:p w14:paraId="2CE23B4A" w14:textId="77777777" w:rsidR="00E0479B" w:rsidRPr="002A7711" w:rsidRDefault="00E0479B" w:rsidP="00E0479B">
      <w:pPr>
        <w:pStyle w:val="Header"/>
        <w:spacing w:line="360" w:lineRule="auto"/>
        <w:rPr>
          <w:sz w:val="22"/>
          <w:szCs w:val="22"/>
        </w:rPr>
      </w:pPr>
      <w:r w:rsidRPr="002A7711">
        <w:rPr>
          <w:b/>
          <w:bCs/>
          <w:sz w:val="22"/>
          <w:szCs w:val="22"/>
        </w:rPr>
        <w:t>Try these yourself:</w:t>
      </w:r>
    </w:p>
    <w:p w14:paraId="7E09512F" w14:textId="2A2B3742" w:rsidR="00E0479B" w:rsidRPr="00874CB2" w:rsidRDefault="00E0479B" w:rsidP="00E0479B">
      <w:pPr>
        <w:pStyle w:val="Header"/>
        <w:rPr>
          <w:b/>
          <w:sz w:val="22"/>
          <w:szCs w:val="22"/>
        </w:rPr>
      </w:pPr>
      <w:r w:rsidRPr="00874CB2">
        <w:rPr>
          <w:b/>
          <w:sz w:val="22"/>
          <w:szCs w:val="22"/>
        </w:rPr>
        <w:t>Example 1:</w:t>
      </w:r>
    </w:p>
    <w:p w14:paraId="467C66F8" w14:textId="0579053D" w:rsidR="00E0479B" w:rsidRPr="002A7711" w:rsidRDefault="00E0479B" w:rsidP="00E0479B">
      <w:pPr>
        <w:pStyle w:val="Header"/>
        <w:rPr>
          <w:sz w:val="22"/>
          <w:szCs w:val="22"/>
        </w:rPr>
      </w:pPr>
      <w:r w:rsidRPr="002A7711">
        <w:rPr>
          <w:sz w:val="22"/>
          <w:szCs w:val="22"/>
        </w:rPr>
        <w:t>Write the nuclear equation for the transmutation of radioactive radium-226 into radon-222.</w:t>
      </w:r>
    </w:p>
    <w:p w14:paraId="2D870B57" w14:textId="77777777" w:rsidR="00E0479B" w:rsidRPr="002A7711" w:rsidRDefault="00E0479B" w:rsidP="00E0479B">
      <w:pPr>
        <w:pStyle w:val="Header"/>
        <w:rPr>
          <w:sz w:val="22"/>
          <w:szCs w:val="22"/>
        </w:rPr>
      </w:pPr>
    </w:p>
    <w:p w14:paraId="30CADAE1" w14:textId="77777777" w:rsidR="00E0479B" w:rsidRPr="002A7711" w:rsidRDefault="00E0479B" w:rsidP="00E0479B">
      <w:pPr>
        <w:pStyle w:val="Header"/>
        <w:rPr>
          <w:sz w:val="22"/>
          <w:szCs w:val="22"/>
        </w:rPr>
      </w:pPr>
    </w:p>
    <w:p w14:paraId="79E71358" w14:textId="77777777" w:rsidR="00E0479B" w:rsidRPr="002A7711" w:rsidRDefault="00E0479B" w:rsidP="00E0479B">
      <w:pPr>
        <w:pStyle w:val="Header"/>
        <w:rPr>
          <w:sz w:val="22"/>
          <w:szCs w:val="22"/>
        </w:rPr>
      </w:pPr>
    </w:p>
    <w:p w14:paraId="529EEB24" w14:textId="623BD41E" w:rsidR="00E0479B" w:rsidRPr="00896195" w:rsidRDefault="00E0479B" w:rsidP="00E0479B">
      <w:pPr>
        <w:pStyle w:val="Header"/>
        <w:rPr>
          <w:b/>
          <w:sz w:val="22"/>
          <w:szCs w:val="22"/>
        </w:rPr>
      </w:pPr>
      <w:r w:rsidRPr="00874CB2">
        <w:rPr>
          <w:b/>
          <w:sz w:val="22"/>
          <w:szCs w:val="22"/>
        </w:rPr>
        <w:t>Example 2:</w:t>
      </w:r>
      <w:r w:rsidR="00896195">
        <w:rPr>
          <w:b/>
          <w:sz w:val="22"/>
          <w:szCs w:val="22"/>
        </w:rPr>
        <w:t xml:space="preserve"> </w:t>
      </w:r>
      <w:r w:rsidRPr="002A7711">
        <w:rPr>
          <w:sz w:val="22"/>
          <w:szCs w:val="22"/>
        </w:rPr>
        <w:t>A radioactive bismuth isotope</w:t>
      </w:r>
      <w:r w:rsidR="00896195">
        <w:rPr>
          <w:sz w:val="22"/>
          <w:szCs w:val="22"/>
        </w:rPr>
        <w:t xml:space="preserve"> </w:t>
      </w:r>
      <w:r w:rsidRPr="002A7711">
        <w:rPr>
          <w:position w:val="-12"/>
          <w:sz w:val="22"/>
          <w:szCs w:val="22"/>
        </w:rPr>
        <w:object w:dxaOrig="560" w:dyaOrig="380" w14:anchorId="3EAB2DD3">
          <v:shape id="_x0000_i1038" type="#_x0000_t75" style="width:28pt;height:19.1pt" o:ole="">
            <v:imagedata r:id="rId31" o:title=""/>
          </v:shape>
          <o:OLEObject Type="Embed" ProgID="Equation.3" ShapeID="_x0000_i1038" DrawAspect="Content" ObjectID="_1708503129" r:id="rId32"/>
        </w:object>
      </w:r>
      <w:r w:rsidRPr="002A7711">
        <w:rPr>
          <w:sz w:val="22"/>
          <w:szCs w:val="22"/>
        </w:rPr>
        <w:t xml:space="preserve"> emits a beta particle.</w:t>
      </w:r>
      <w:r w:rsidR="00896195">
        <w:rPr>
          <w:sz w:val="22"/>
          <w:szCs w:val="22"/>
        </w:rPr>
        <w:t xml:space="preserve"> </w:t>
      </w:r>
      <w:r w:rsidRPr="002A7711">
        <w:rPr>
          <w:sz w:val="22"/>
          <w:szCs w:val="22"/>
        </w:rPr>
        <w:t>Write the full nuclear equation.</w:t>
      </w:r>
    </w:p>
    <w:p w14:paraId="35AFB585" w14:textId="77777777" w:rsidR="00E0479B" w:rsidRPr="002A7711" w:rsidRDefault="00E0479B" w:rsidP="00E0479B">
      <w:pPr>
        <w:rPr>
          <w:szCs w:val="22"/>
        </w:rPr>
      </w:pPr>
    </w:p>
    <w:p w14:paraId="30D3894E" w14:textId="77777777" w:rsidR="00E0479B" w:rsidRPr="002A7711" w:rsidRDefault="00E0479B" w:rsidP="00E0479B">
      <w:pPr>
        <w:rPr>
          <w:szCs w:val="22"/>
        </w:rPr>
      </w:pPr>
    </w:p>
    <w:p w14:paraId="3E4754F2" w14:textId="77777777" w:rsidR="00E0479B" w:rsidRPr="002A7711" w:rsidRDefault="00E0479B" w:rsidP="00E0479B">
      <w:pPr>
        <w:rPr>
          <w:szCs w:val="22"/>
        </w:rPr>
      </w:pPr>
    </w:p>
    <w:p w14:paraId="0006C9CB" w14:textId="2F56989E" w:rsidR="00E0479B" w:rsidRPr="002A7711" w:rsidRDefault="00E0479B" w:rsidP="00E0479B">
      <w:pPr>
        <w:rPr>
          <w:szCs w:val="22"/>
        </w:rPr>
      </w:pPr>
      <w:r w:rsidRPr="00874CB2">
        <w:rPr>
          <w:b/>
          <w:szCs w:val="22"/>
        </w:rPr>
        <w:lastRenderedPageBreak/>
        <w:t>Example 3</w:t>
      </w:r>
      <w:r w:rsidRPr="002A7711">
        <w:rPr>
          <w:szCs w:val="22"/>
        </w:rPr>
        <w:t xml:space="preserve">: Molybdenum, </w:t>
      </w:r>
      <w:r w:rsidRPr="002A7711">
        <w:rPr>
          <w:position w:val="-10"/>
          <w:szCs w:val="22"/>
        </w:rPr>
        <w:object w:dxaOrig="600" w:dyaOrig="360" w14:anchorId="4809C5A7">
          <v:shape id="_x0000_i1039" type="#_x0000_t75" style="width:30.05pt;height:18.1pt" o:ole="">
            <v:imagedata r:id="rId33" o:title=""/>
          </v:shape>
          <o:OLEObject Type="Embed" ProgID="Equation.3" ShapeID="_x0000_i1039" DrawAspect="Content" ObjectID="_1708503130" r:id="rId34"/>
        </w:object>
      </w:r>
      <w:r w:rsidRPr="002A7711">
        <w:rPr>
          <w:szCs w:val="22"/>
        </w:rPr>
        <w:t xml:space="preserve"> is used to produce Technetium-99 which is commonly used in nuclear medicine.  Write the nuclear equation. </w:t>
      </w:r>
    </w:p>
    <w:p w14:paraId="1F780F18" w14:textId="77777777" w:rsidR="00E0479B" w:rsidRPr="002A7711" w:rsidRDefault="00E0479B" w:rsidP="00E0479B">
      <w:pPr>
        <w:rPr>
          <w:szCs w:val="22"/>
        </w:rPr>
      </w:pPr>
    </w:p>
    <w:p w14:paraId="67DD7B18" w14:textId="77777777" w:rsidR="00E0479B" w:rsidRPr="002A7711" w:rsidRDefault="00E0479B" w:rsidP="00E0479B">
      <w:pPr>
        <w:rPr>
          <w:szCs w:val="22"/>
        </w:rPr>
      </w:pPr>
    </w:p>
    <w:p w14:paraId="36C847FF" w14:textId="77777777" w:rsidR="00E0479B" w:rsidRPr="002A7711" w:rsidRDefault="00E0479B" w:rsidP="00E0479B">
      <w:pPr>
        <w:rPr>
          <w:szCs w:val="22"/>
        </w:rPr>
      </w:pPr>
    </w:p>
    <w:p w14:paraId="3C7EDA47" w14:textId="009FA739" w:rsidR="00E0479B" w:rsidRPr="002A7711" w:rsidRDefault="00E0479B" w:rsidP="00E0479B">
      <w:pPr>
        <w:rPr>
          <w:szCs w:val="22"/>
        </w:rPr>
      </w:pPr>
      <w:r w:rsidRPr="00874CB2">
        <w:rPr>
          <w:b/>
          <w:szCs w:val="22"/>
        </w:rPr>
        <w:t>Exa</w:t>
      </w:r>
      <w:r w:rsidR="00896195">
        <w:rPr>
          <w:b/>
          <w:szCs w:val="22"/>
        </w:rPr>
        <w:t>m</w:t>
      </w:r>
      <w:r w:rsidRPr="00874CB2">
        <w:rPr>
          <w:b/>
          <w:szCs w:val="22"/>
        </w:rPr>
        <w:t>ple 4:</w:t>
      </w:r>
      <w:r w:rsidRPr="002A7711">
        <w:rPr>
          <w:szCs w:val="22"/>
        </w:rPr>
        <w:t xml:space="preserve"> Excited Technetium-99, </w:t>
      </w:r>
      <w:r w:rsidRPr="002A7711">
        <w:rPr>
          <w:position w:val="-12"/>
          <w:szCs w:val="22"/>
        </w:rPr>
        <w:object w:dxaOrig="620" w:dyaOrig="380" w14:anchorId="39F074E1">
          <v:shape id="_x0000_i1040" type="#_x0000_t75" style="width:31.05pt;height:19.1pt" o:ole="">
            <v:imagedata r:id="rId35" o:title=""/>
          </v:shape>
          <o:OLEObject Type="Embed" ProgID="Equation.3" ShapeID="_x0000_i1040" DrawAspect="Content" ObjectID="_1708503131" r:id="rId36"/>
        </w:object>
      </w:r>
      <w:r w:rsidRPr="002A7711">
        <w:rPr>
          <w:szCs w:val="22"/>
        </w:rPr>
        <w:t xml:space="preserve"> is injected into the body to act as a tracer emitting gamma radiation.</w:t>
      </w:r>
      <w:r w:rsidR="00896195">
        <w:rPr>
          <w:szCs w:val="22"/>
        </w:rPr>
        <w:t xml:space="preserve"> </w:t>
      </w:r>
      <w:r w:rsidRPr="002A7711">
        <w:rPr>
          <w:szCs w:val="22"/>
        </w:rPr>
        <w:t xml:space="preserve">Write the equation. </w:t>
      </w:r>
    </w:p>
    <w:p w14:paraId="6988AB0F" w14:textId="77777777" w:rsidR="00E0479B" w:rsidRPr="002A7711" w:rsidRDefault="00E0479B" w:rsidP="00E0479B">
      <w:pPr>
        <w:rPr>
          <w:szCs w:val="22"/>
        </w:rPr>
      </w:pPr>
    </w:p>
    <w:p w14:paraId="3B17536A" w14:textId="77777777" w:rsidR="00E0479B" w:rsidRPr="002A7711" w:rsidRDefault="00E0479B" w:rsidP="00E0479B">
      <w:pPr>
        <w:rPr>
          <w:bCs/>
          <w:szCs w:val="22"/>
        </w:rPr>
      </w:pPr>
    </w:p>
    <w:p w14:paraId="08E7D1BE" w14:textId="77777777" w:rsidR="00E0479B" w:rsidRPr="002A7711" w:rsidRDefault="00E0479B" w:rsidP="00E0479B">
      <w:pPr>
        <w:rPr>
          <w:bCs/>
          <w:szCs w:val="22"/>
        </w:rPr>
      </w:pPr>
    </w:p>
    <w:p w14:paraId="1AA0A6BD" w14:textId="202973E8" w:rsidR="00E52A51" w:rsidRDefault="00E0479B" w:rsidP="00E0479B">
      <w:pPr>
        <w:pStyle w:val="Header"/>
        <w:spacing w:line="360" w:lineRule="auto"/>
        <w:rPr>
          <w:b/>
          <w:sz w:val="24"/>
        </w:rPr>
      </w:pPr>
      <w:r w:rsidRPr="00874CB2">
        <w:rPr>
          <w:b/>
          <w:sz w:val="24"/>
        </w:rPr>
        <w:t>Equations to try</w:t>
      </w:r>
    </w:p>
    <w:p w14:paraId="40661D65" w14:textId="749887DA" w:rsidR="00E0479B" w:rsidRPr="00E52A51" w:rsidRDefault="00E0479B" w:rsidP="00E0479B">
      <w:pPr>
        <w:pStyle w:val="Header"/>
        <w:spacing w:line="360" w:lineRule="auto"/>
        <w:rPr>
          <w:bCs/>
          <w:sz w:val="22"/>
          <w:szCs w:val="22"/>
        </w:rPr>
      </w:pPr>
      <w:r w:rsidRPr="00E52A51">
        <w:rPr>
          <w:bCs/>
          <w:sz w:val="22"/>
          <w:szCs w:val="22"/>
        </w:rPr>
        <w:t>What is X in each of the following</w:t>
      </w:r>
      <w:r w:rsidR="00E52A51" w:rsidRPr="00E52A51">
        <w:rPr>
          <w:bCs/>
          <w:sz w:val="22"/>
          <w:szCs w:val="22"/>
        </w:rPr>
        <w:t>?</w:t>
      </w:r>
      <w:r w:rsidR="00896195" w:rsidRPr="00E52A51">
        <w:rPr>
          <w:bCs/>
          <w:sz w:val="22"/>
          <w:szCs w:val="22"/>
        </w:rPr>
        <w:t xml:space="preserve"> </w:t>
      </w:r>
      <w:r w:rsidR="00E52A51" w:rsidRPr="00E52A51">
        <w:rPr>
          <w:bCs/>
          <w:sz w:val="22"/>
          <w:szCs w:val="22"/>
        </w:rPr>
        <w:t xml:space="preserve">Provide a </w:t>
      </w:r>
      <w:r w:rsidRPr="00E52A51">
        <w:rPr>
          <w:bCs/>
          <w:sz w:val="22"/>
          <w:szCs w:val="22"/>
        </w:rPr>
        <w:t>symbol and name</w:t>
      </w:r>
      <w:r w:rsidR="00E52A51" w:rsidRPr="00E52A51">
        <w:rPr>
          <w:bCs/>
          <w:sz w:val="22"/>
          <w:szCs w:val="22"/>
        </w:rPr>
        <w:t>.</w:t>
      </w:r>
    </w:p>
    <w:p w14:paraId="28828E73" w14:textId="77777777" w:rsidR="00E0479B" w:rsidRPr="00AF2527" w:rsidRDefault="00E0479B" w:rsidP="00E0479B">
      <w:pPr>
        <w:pStyle w:val="Header"/>
        <w:spacing w:line="480" w:lineRule="auto"/>
      </w:pPr>
      <w:r w:rsidRPr="00AF2527">
        <w:t xml:space="preserve">1.   </w:t>
      </w:r>
      <w:r w:rsidRPr="00AF2527">
        <w:rPr>
          <w:position w:val="-10"/>
        </w:rPr>
        <w:object w:dxaOrig="1500" w:dyaOrig="360" w14:anchorId="58C0B414">
          <v:shape id="_x0000_i1041" type="#_x0000_t75" style="width:79.15pt;height:19.1pt" o:ole="">
            <v:imagedata r:id="rId37" o:title=""/>
          </v:shape>
          <o:OLEObject Type="Embed" ProgID="Equation.3" ShapeID="_x0000_i1041" DrawAspect="Content" ObjectID="_1708503132" r:id="rId38"/>
        </w:object>
      </w:r>
      <w:r w:rsidRPr="00AF2527">
        <w:t xml:space="preserve"> ______________________</w:t>
      </w:r>
      <w:r>
        <w:t>______________________________</w:t>
      </w:r>
      <w:r w:rsidRPr="00AF2527">
        <w:t>______________</w:t>
      </w:r>
      <w:r>
        <w:t>________________</w:t>
      </w:r>
    </w:p>
    <w:p w14:paraId="339F94B0" w14:textId="480E87CB" w:rsidR="00E0479B" w:rsidRPr="00AF2527" w:rsidRDefault="00E0479B" w:rsidP="00E0479B">
      <w:pPr>
        <w:pStyle w:val="Header"/>
        <w:spacing w:line="480" w:lineRule="auto"/>
      </w:pPr>
      <w:r w:rsidRPr="00AF2527">
        <w:t xml:space="preserve">2.   </w:t>
      </w:r>
      <w:r w:rsidRPr="00AF2527">
        <w:rPr>
          <w:position w:val="-12"/>
        </w:rPr>
        <w:object w:dxaOrig="2079" w:dyaOrig="380" w14:anchorId="73C94305">
          <v:shape id="_x0000_i1042" type="#_x0000_t75" style="width:104.1pt;height:19.1pt" o:ole="">
            <v:imagedata r:id="rId39" o:title=""/>
          </v:shape>
          <o:OLEObject Type="Embed" ProgID="Equation.3" ShapeID="_x0000_i1042" DrawAspect="Content" ObjectID="_1708503133" r:id="rId40"/>
        </w:object>
      </w:r>
      <w:r w:rsidRPr="00AF2527">
        <w:t xml:space="preserve"> </w:t>
      </w:r>
      <w:r w:rsidR="00896195" w:rsidRPr="00AF2527">
        <w:t>______________________</w:t>
      </w:r>
      <w:r w:rsidR="00896195">
        <w:t>______________________________</w:t>
      </w:r>
      <w:r w:rsidR="00896195" w:rsidRPr="00AF2527">
        <w:t>______________</w:t>
      </w:r>
      <w:r w:rsidR="00896195">
        <w:t>________________</w:t>
      </w:r>
    </w:p>
    <w:p w14:paraId="0C1805A6" w14:textId="6DB06AB4" w:rsidR="00E0479B" w:rsidRPr="00AF2527" w:rsidRDefault="00E0479B" w:rsidP="00E0479B">
      <w:pPr>
        <w:pStyle w:val="Header"/>
        <w:spacing w:line="480" w:lineRule="auto"/>
      </w:pPr>
      <w:r w:rsidRPr="00AF2527">
        <w:t xml:space="preserve">3.   </w:t>
      </w:r>
      <w:r w:rsidRPr="00AF2527">
        <w:rPr>
          <w:position w:val="-12"/>
        </w:rPr>
        <w:object w:dxaOrig="1620" w:dyaOrig="380" w14:anchorId="0B1D1C44">
          <v:shape id="_x0000_i1043" type="#_x0000_t75" style="width:80.85pt;height:19.1pt" o:ole="">
            <v:imagedata r:id="rId41" o:title=""/>
          </v:shape>
          <o:OLEObject Type="Embed" ProgID="Equation.3" ShapeID="_x0000_i1043" DrawAspect="Content" ObjectID="_1708503134" r:id="rId42"/>
        </w:object>
      </w:r>
      <w:r w:rsidRPr="00AF2527">
        <w:t xml:space="preserve"> </w:t>
      </w:r>
      <w:r w:rsidR="00896195" w:rsidRPr="00AF2527">
        <w:t>______________________</w:t>
      </w:r>
      <w:r w:rsidR="00896195">
        <w:t>______________________________</w:t>
      </w:r>
      <w:r w:rsidR="00896195" w:rsidRPr="00AF2527">
        <w:t>______________</w:t>
      </w:r>
      <w:r w:rsidR="00896195">
        <w:t>________________</w:t>
      </w:r>
    </w:p>
    <w:p w14:paraId="109D5F64" w14:textId="587329D9" w:rsidR="00E0479B" w:rsidRPr="00AF2527" w:rsidRDefault="00E0479B" w:rsidP="00E0479B">
      <w:pPr>
        <w:pStyle w:val="Header"/>
        <w:spacing w:line="480" w:lineRule="auto"/>
      </w:pPr>
      <w:r w:rsidRPr="00AF2527">
        <w:t xml:space="preserve">4.   </w:t>
      </w:r>
      <w:r w:rsidRPr="00AF2527">
        <w:rPr>
          <w:position w:val="-10"/>
        </w:rPr>
        <w:object w:dxaOrig="2500" w:dyaOrig="360" w14:anchorId="76D22382">
          <v:shape id="_x0000_i1044" type="#_x0000_t75" style="width:124.9pt;height:18.1pt" o:ole="">
            <v:imagedata r:id="rId43" o:title=""/>
          </v:shape>
          <o:OLEObject Type="Embed" ProgID="Equation.3" ShapeID="_x0000_i1044" DrawAspect="Content" ObjectID="_1708503135" r:id="rId44"/>
        </w:object>
      </w:r>
      <w:r w:rsidRPr="00AF2527">
        <w:t xml:space="preserve"> </w:t>
      </w:r>
      <w:r w:rsidR="00896195" w:rsidRPr="00AF2527">
        <w:t>______________________</w:t>
      </w:r>
      <w:r w:rsidR="00896195">
        <w:t>______________________________</w:t>
      </w:r>
      <w:r w:rsidR="00896195" w:rsidRPr="00AF2527">
        <w:t>______________</w:t>
      </w:r>
      <w:r w:rsidR="00896195">
        <w:t>________________</w:t>
      </w:r>
    </w:p>
    <w:p w14:paraId="006127A5" w14:textId="4714BA56" w:rsidR="00E0479B" w:rsidRPr="00AF2527" w:rsidRDefault="00E0479B" w:rsidP="00E0479B">
      <w:pPr>
        <w:pStyle w:val="Header"/>
        <w:spacing w:line="480" w:lineRule="auto"/>
      </w:pPr>
      <w:r w:rsidRPr="00AF2527">
        <w:t xml:space="preserve">5.   </w:t>
      </w:r>
      <w:r w:rsidRPr="00AF2527">
        <w:rPr>
          <w:position w:val="-12"/>
        </w:rPr>
        <w:object w:dxaOrig="2040" w:dyaOrig="380" w14:anchorId="76A92504">
          <v:shape id="_x0000_i1045" type="#_x0000_t75" style="width:102.05pt;height:19.1pt" o:ole="">
            <v:imagedata r:id="rId45" o:title=""/>
          </v:shape>
          <o:OLEObject Type="Embed" ProgID="Equation.3" ShapeID="_x0000_i1045" DrawAspect="Content" ObjectID="_1708503136" r:id="rId46"/>
        </w:object>
      </w:r>
      <w:r w:rsidRPr="00AF2527">
        <w:t xml:space="preserve"> </w:t>
      </w:r>
      <w:r w:rsidR="00896195" w:rsidRPr="00AF2527">
        <w:t>______________________</w:t>
      </w:r>
      <w:r w:rsidR="00896195">
        <w:t>______________________________</w:t>
      </w:r>
      <w:r w:rsidR="00896195" w:rsidRPr="00AF2527">
        <w:t>______________</w:t>
      </w:r>
      <w:r w:rsidR="00896195">
        <w:t>________________</w:t>
      </w:r>
    </w:p>
    <w:p w14:paraId="2A3A8DC7" w14:textId="264C5E9B" w:rsidR="00E0479B" w:rsidRPr="00AF2527" w:rsidRDefault="00E0479B" w:rsidP="00E0479B">
      <w:pPr>
        <w:pStyle w:val="Header"/>
        <w:spacing w:line="480" w:lineRule="auto"/>
      </w:pPr>
      <w:r w:rsidRPr="00AF2527">
        <w:t xml:space="preserve">6.   </w:t>
      </w:r>
      <w:r w:rsidRPr="00AF2527">
        <w:rPr>
          <w:position w:val="-12"/>
        </w:rPr>
        <w:object w:dxaOrig="1860" w:dyaOrig="380" w14:anchorId="51FDEEC8">
          <v:shape id="_x0000_i1046" type="#_x0000_t75" style="width:93.15pt;height:19.1pt" o:ole="">
            <v:imagedata r:id="rId47" o:title=""/>
          </v:shape>
          <o:OLEObject Type="Embed" ProgID="Equation.3" ShapeID="_x0000_i1046" DrawAspect="Content" ObjectID="_1708503137" r:id="rId48"/>
        </w:object>
      </w:r>
      <w:r w:rsidRPr="00AF2527">
        <w:t xml:space="preserve"> </w:t>
      </w:r>
      <w:r w:rsidR="00896195" w:rsidRPr="00AF2527">
        <w:t>______________________</w:t>
      </w:r>
      <w:r w:rsidR="00896195">
        <w:t>______________________________</w:t>
      </w:r>
      <w:r w:rsidR="00896195" w:rsidRPr="00AF2527">
        <w:t>______________</w:t>
      </w:r>
      <w:r w:rsidR="00896195">
        <w:t>________________</w:t>
      </w:r>
    </w:p>
    <w:p w14:paraId="235DE4E9" w14:textId="66AA0AAD" w:rsidR="00E0479B" w:rsidRPr="00AF2527" w:rsidRDefault="00E0479B" w:rsidP="00E0479B">
      <w:pPr>
        <w:pStyle w:val="Header"/>
        <w:spacing w:line="480" w:lineRule="auto"/>
      </w:pPr>
      <w:r w:rsidRPr="00AF2527">
        <w:t xml:space="preserve">7.   </w:t>
      </w:r>
      <w:r w:rsidRPr="00AF2527">
        <w:rPr>
          <w:position w:val="-12"/>
        </w:rPr>
        <w:object w:dxaOrig="1600" w:dyaOrig="380" w14:anchorId="15BE50E4">
          <v:shape id="_x0000_i1047" type="#_x0000_t75" style="width:79.85pt;height:19.1pt" o:ole="">
            <v:imagedata r:id="rId49" o:title=""/>
          </v:shape>
          <o:OLEObject Type="Embed" ProgID="Equation.3" ShapeID="_x0000_i1047" DrawAspect="Content" ObjectID="_1708503138" r:id="rId50"/>
        </w:object>
      </w:r>
      <w:r w:rsidRPr="00AF2527">
        <w:t xml:space="preserve"> </w:t>
      </w:r>
      <w:r w:rsidR="00896195" w:rsidRPr="00AF2527">
        <w:t>______________________</w:t>
      </w:r>
      <w:r w:rsidR="00896195">
        <w:t>______________________________</w:t>
      </w:r>
      <w:r w:rsidR="00896195" w:rsidRPr="00AF2527">
        <w:t>______________</w:t>
      </w:r>
      <w:r w:rsidR="00896195">
        <w:t>________________</w:t>
      </w:r>
    </w:p>
    <w:p w14:paraId="642389CC" w14:textId="56FA7D49" w:rsidR="00E0479B" w:rsidRPr="00AF2527" w:rsidRDefault="00E0479B" w:rsidP="00E0479B">
      <w:pPr>
        <w:pStyle w:val="Header"/>
        <w:spacing w:line="480" w:lineRule="auto"/>
      </w:pPr>
      <w:r w:rsidRPr="00AF2527">
        <w:t xml:space="preserve">8.   </w:t>
      </w:r>
      <w:r w:rsidRPr="00AF2527">
        <w:rPr>
          <w:position w:val="-12"/>
        </w:rPr>
        <w:object w:dxaOrig="2100" w:dyaOrig="380" w14:anchorId="4131F353">
          <v:shape id="_x0000_i1048" type="#_x0000_t75" style="width:105.1pt;height:19.1pt" o:ole="">
            <v:imagedata r:id="rId51" o:title=""/>
          </v:shape>
          <o:OLEObject Type="Embed" ProgID="Equation.3" ShapeID="_x0000_i1048" DrawAspect="Content" ObjectID="_1708503139" r:id="rId52"/>
        </w:object>
      </w:r>
      <w:r w:rsidRPr="00AF2527">
        <w:t xml:space="preserve"> </w:t>
      </w:r>
      <w:r w:rsidR="00896195" w:rsidRPr="00AF2527">
        <w:t>______________________</w:t>
      </w:r>
      <w:r w:rsidR="00896195">
        <w:t>______________________________</w:t>
      </w:r>
      <w:r w:rsidR="00896195" w:rsidRPr="00AF2527">
        <w:t>______________</w:t>
      </w:r>
      <w:r w:rsidR="00896195">
        <w:t>________________</w:t>
      </w:r>
    </w:p>
    <w:p w14:paraId="426A3811" w14:textId="79596371" w:rsidR="00E0479B" w:rsidRPr="00AF2527" w:rsidRDefault="00E0479B" w:rsidP="00E0479B">
      <w:pPr>
        <w:pStyle w:val="Header"/>
        <w:spacing w:line="480" w:lineRule="auto"/>
      </w:pPr>
      <w:r w:rsidRPr="00AF2527">
        <w:t xml:space="preserve">9.   </w:t>
      </w:r>
      <w:r w:rsidRPr="00AF2527">
        <w:rPr>
          <w:position w:val="-12"/>
        </w:rPr>
        <w:object w:dxaOrig="2040" w:dyaOrig="380" w14:anchorId="34508F58">
          <v:shape id="_x0000_i1049" type="#_x0000_t75" style="width:102.05pt;height:19.1pt" o:ole="">
            <v:imagedata r:id="rId53" o:title=""/>
          </v:shape>
          <o:OLEObject Type="Embed" ProgID="Equation.3" ShapeID="_x0000_i1049" DrawAspect="Content" ObjectID="_1708503140" r:id="rId54"/>
        </w:object>
      </w:r>
      <w:r w:rsidRPr="00AF2527">
        <w:t xml:space="preserve"> </w:t>
      </w:r>
      <w:r w:rsidR="00896195" w:rsidRPr="00AF2527">
        <w:t>______________________</w:t>
      </w:r>
      <w:r w:rsidR="00896195">
        <w:t>______________________________</w:t>
      </w:r>
      <w:r w:rsidR="00896195" w:rsidRPr="00AF2527">
        <w:t>______________</w:t>
      </w:r>
      <w:r w:rsidR="00896195">
        <w:t>________________</w:t>
      </w:r>
    </w:p>
    <w:p w14:paraId="7FF5BFA9" w14:textId="06015C9B" w:rsidR="00E0479B" w:rsidRPr="00AF2527" w:rsidRDefault="00E0479B" w:rsidP="00E0479B">
      <w:pPr>
        <w:pStyle w:val="Header"/>
        <w:spacing w:line="480" w:lineRule="auto"/>
      </w:pPr>
      <w:r w:rsidRPr="00AF2527">
        <w:t xml:space="preserve">10. </w:t>
      </w:r>
      <w:r w:rsidRPr="00AF2527">
        <w:rPr>
          <w:position w:val="-12"/>
        </w:rPr>
        <w:object w:dxaOrig="2760" w:dyaOrig="380" w14:anchorId="1197F4CB">
          <v:shape id="_x0000_i1050" type="#_x0000_t75" style="width:137.85pt;height:19.1pt" o:ole="">
            <v:imagedata r:id="rId55" o:title=""/>
          </v:shape>
          <o:OLEObject Type="Embed" ProgID="Equation.3" ShapeID="_x0000_i1050" DrawAspect="Content" ObjectID="_1708503141" r:id="rId56"/>
        </w:object>
      </w:r>
      <w:r w:rsidRPr="00AF2527">
        <w:t xml:space="preserve"> </w:t>
      </w:r>
      <w:r w:rsidR="00896195" w:rsidRPr="00AF2527">
        <w:t>______________________</w:t>
      </w:r>
      <w:r w:rsidR="00896195">
        <w:t>______________________________</w:t>
      </w:r>
      <w:r w:rsidR="00896195" w:rsidRPr="00AF2527">
        <w:t>______________</w:t>
      </w:r>
      <w:r w:rsidR="00896195">
        <w:t>________________</w:t>
      </w:r>
    </w:p>
    <w:p w14:paraId="0E18CB9D" w14:textId="71505D8D" w:rsidR="009158D7" w:rsidRDefault="00E0479B" w:rsidP="00E52A51">
      <w:pPr>
        <w:pStyle w:val="Header"/>
        <w:spacing w:line="480" w:lineRule="auto"/>
      </w:pPr>
      <w:r w:rsidRPr="00AF2527">
        <w:t xml:space="preserve">11.  </w:t>
      </w:r>
      <w:r w:rsidRPr="00AF2527">
        <w:rPr>
          <w:position w:val="-12"/>
        </w:rPr>
        <w:object w:dxaOrig="3140" w:dyaOrig="380" w14:anchorId="0D96D0B6">
          <v:shape id="_x0000_i1051" type="#_x0000_t75" style="width:157.3pt;height:19.1pt" o:ole="">
            <v:imagedata r:id="rId57" o:title=""/>
          </v:shape>
          <o:OLEObject Type="Embed" ProgID="Equation.3" ShapeID="_x0000_i1051" DrawAspect="Content" ObjectID="_1708503142" r:id="rId58"/>
        </w:object>
      </w:r>
      <w:r w:rsidRPr="00AF2527">
        <w:t xml:space="preserve"> </w:t>
      </w:r>
      <w:r w:rsidR="00896195" w:rsidRPr="00AF2527">
        <w:t>______________________</w:t>
      </w:r>
      <w:r w:rsidR="00896195">
        <w:t>______________________________</w:t>
      </w:r>
      <w:r w:rsidR="00896195" w:rsidRPr="00AF2527">
        <w:t>______________</w:t>
      </w:r>
      <w:r w:rsidR="00896195">
        <w:t>________________</w:t>
      </w:r>
    </w:p>
    <w:sectPr w:rsidR="009158D7" w:rsidSect="009158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C2877"/>
    <w:multiLevelType w:val="hybridMultilevel"/>
    <w:tmpl w:val="288E1C90"/>
    <w:lvl w:ilvl="0" w:tplc="0590E220">
      <w:start w:val="1"/>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9B"/>
    <w:rsid w:val="00184203"/>
    <w:rsid w:val="002054BB"/>
    <w:rsid w:val="006F08B4"/>
    <w:rsid w:val="00896195"/>
    <w:rsid w:val="009158D7"/>
    <w:rsid w:val="00AE37E7"/>
    <w:rsid w:val="00E0479B"/>
    <w:rsid w:val="00E52A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AAD4D1"/>
  <w14:defaultImageDpi w14:val="300"/>
  <w15:docId w15:val="{D4ACA552-1AC7-4B25-B567-9B1842DF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79B"/>
    <w:rPr>
      <w:rFonts w:ascii="Arial" w:eastAsia="Times New Roman"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479B"/>
    <w:pPr>
      <w:tabs>
        <w:tab w:val="center" w:pos="4320"/>
        <w:tab w:val="right" w:pos="8640"/>
      </w:tabs>
    </w:pPr>
    <w:rPr>
      <w:sz w:val="16"/>
    </w:rPr>
  </w:style>
  <w:style w:type="character" w:customStyle="1" w:styleId="HeaderChar">
    <w:name w:val="Header Char"/>
    <w:basedOn w:val="DefaultParagraphFont"/>
    <w:link w:val="Header"/>
    <w:rsid w:val="00E0479B"/>
    <w:rPr>
      <w:rFonts w:ascii="Arial" w:eastAsia="Times New Roman" w:hAnsi="Arial" w:cs="Times New Roman"/>
      <w:sz w:val="16"/>
    </w:rPr>
  </w:style>
  <w:style w:type="paragraph" w:styleId="BalloonText">
    <w:name w:val="Balloon Text"/>
    <w:basedOn w:val="Normal"/>
    <w:link w:val="BalloonTextChar"/>
    <w:uiPriority w:val="99"/>
    <w:semiHidden/>
    <w:unhideWhenUsed/>
    <w:rsid w:val="006F08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8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5" Type="http://schemas.openxmlformats.org/officeDocument/2006/relationships/image" Target="media/image1.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AXTENS Nathan [Harrisdale Senior High School]</cp:lastModifiedBy>
  <cp:revision>4</cp:revision>
  <cp:lastPrinted>2021-03-15T02:26:00Z</cp:lastPrinted>
  <dcterms:created xsi:type="dcterms:W3CDTF">2021-03-15T02:44:00Z</dcterms:created>
  <dcterms:modified xsi:type="dcterms:W3CDTF">2022-03-11T03:25:00Z</dcterms:modified>
</cp:coreProperties>
</file>